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B53C8C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30.11.2018 г. № 138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6DCD" w:rsidRPr="00C608DE" w:rsidRDefault="00C46DCD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DA2C4A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ПОСТАНОВЛЕНИЯ АДМИНИСТРАЦИИ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B53C8C">
        <w:rPr>
          <w:rFonts w:ascii="Arial" w:eastAsia="Times New Roman" w:hAnsi="Arial" w:cs="Arial"/>
          <w:b/>
          <w:sz w:val="30"/>
          <w:szCs w:val="30"/>
          <w:lang w:eastAsia="ru-RU"/>
        </w:rPr>
        <w:t>53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</w:t>
      </w:r>
      <w:r w:rsidR="00B53C8C">
        <w:rPr>
          <w:rFonts w:ascii="Arial" w:eastAsia="Times New Roman" w:hAnsi="Arial" w:cs="Arial"/>
          <w:b/>
          <w:sz w:val="30"/>
          <w:szCs w:val="30"/>
          <w:lang w:eastAsia="ru-RU"/>
        </w:rPr>
        <w:t>05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B53C8C">
        <w:rPr>
          <w:rFonts w:ascii="Arial" w:eastAsia="Times New Roman" w:hAnsi="Arial" w:cs="Arial"/>
          <w:b/>
          <w:sz w:val="30"/>
          <w:szCs w:val="30"/>
          <w:lang w:eastAsia="ru-RU"/>
        </w:rPr>
        <w:t>ИЮЛЯ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2018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 «ОБ УТВЕРЖДЕНИИ 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ПОРЯДКА </w:t>
      </w:r>
      <w:r w:rsidR="00B53C8C">
        <w:rPr>
          <w:rFonts w:ascii="Arial" w:eastAsia="Times New Roman" w:hAnsi="Arial" w:cs="Arial"/>
          <w:b/>
          <w:sz w:val="30"/>
          <w:szCs w:val="30"/>
          <w:lang w:eastAsia="ru-RU"/>
        </w:rPr>
        <w:t>САНКЦИОНИРОВАНИЯ ОПЛАТЫ ДЕНЕЖНЫХ ОБЯЗАТЕЛЬСТВ ПОЛУЧАТЕЛЕЙ СРЕДСТВ БЮДЖЕТА КОНОВАЛОВСКОГО МУНИЦИПАЛЬНОГО ОБРАЗОВАНИЯ ИСТОЧНИКОМ ФИНАНСОВОГО ОБЕСПЕЧЕНИЯ, КОТОРЫХ ЯВЛЯЮТСЯ СУБСИДИИ, ПРЕДОСТАВЛЯЕМЫЕ ИЗ ОБЛАСТНОГО БЮДЖЕТА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C11263" w:rsidRDefault="00C46DCD" w:rsidP="00C46DCD">
      <w:pPr>
        <w:spacing w:after="0"/>
        <w:rPr>
          <w:rFonts w:ascii="Arial" w:eastAsia="Times New Roman" w:hAnsi="Arial" w:cs="Arial"/>
          <w:lang w:eastAsia="ru-RU"/>
        </w:rPr>
      </w:pPr>
    </w:p>
    <w:p w:rsidR="00B53C8C" w:rsidRDefault="00B53C8C" w:rsidP="00B53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219 бюджетного кодекса Российской Федерации, Соглашением об осуществлении Управлением Федерального казначейства по Иркутской области отдельных функций по исполнению бюджета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при кассовом обслуживании исполнения бюджета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46DCD" w:rsidRPr="00C608DE" w:rsidRDefault="00C46DCD" w:rsidP="00B53C8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46DCD" w:rsidRPr="00403A91" w:rsidRDefault="00C46DCD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B53C8C" w:rsidRDefault="00C46DCD" w:rsidP="00B53C8C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 w:rsidRPr="00B53C8C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B53C8C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B53C8C">
        <w:rPr>
          <w:rFonts w:ascii="Arial" w:hAnsi="Arial" w:cs="Arial"/>
          <w:sz w:val="24"/>
          <w:szCs w:val="24"/>
        </w:rPr>
        <w:t xml:space="preserve"> </w:t>
      </w:r>
      <w:r w:rsidR="00B53C8C" w:rsidRPr="00B53C8C">
        <w:rPr>
          <w:rFonts w:ascii="Arial" w:hAnsi="Arial" w:cs="Arial"/>
          <w:sz w:val="24"/>
          <w:szCs w:val="24"/>
        </w:rPr>
        <w:t>53</w:t>
      </w:r>
      <w:r w:rsidR="00403A91" w:rsidRPr="00B53C8C">
        <w:rPr>
          <w:rFonts w:ascii="Arial" w:hAnsi="Arial" w:cs="Arial"/>
          <w:sz w:val="24"/>
          <w:szCs w:val="24"/>
        </w:rPr>
        <w:t xml:space="preserve"> от </w:t>
      </w:r>
      <w:r w:rsidR="00B53C8C" w:rsidRPr="00B53C8C">
        <w:rPr>
          <w:rFonts w:ascii="Arial" w:hAnsi="Arial" w:cs="Arial"/>
          <w:sz w:val="24"/>
          <w:szCs w:val="24"/>
        </w:rPr>
        <w:t>5</w:t>
      </w:r>
      <w:r w:rsidRPr="00B53C8C">
        <w:rPr>
          <w:rFonts w:ascii="Arial" w:hAnsi="Arial" w:cs="Arial"/>
          <w:sz w:val="24"/>
          <w:szCs w:val="24"/>
        </w:rPr>
        <w:t xml:space="preserve"> </w:t>
      </w:r>
      <w:r w:rsidR="00B53C8C" w:rsidRPr="00B53C8C">
        <w:rPr>
          <w:rFonts w:ascii="Arial" w:hAnsi="Arial" w:cs="Arial"/>
          <w:sz w:val="24"/>
          <w:szCs w:val="24"/>
        </w:rPr>
        <w:t>июля 2018</w:t>
      </w:r>
      <w:r w:rsidRPr="00B53C8C">
        <w:rPr>
          <w:rFonts w:ascii="Arial" w:hAnsi="Arial" w:cs="Arial"/>
          <w:sz w:val="24"/>
          <w:szCs w:val="24"/>
        </w:rPr>
        <w:t xml:space="preserve"> г. «</w:t>
      </w:r>
      <w:r w:rsidRPr="00B53C8C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403A91" w:rsidRPr="00B53C8C">
        <w:rPr>
          <w:rFonts w:ascii="Arial" w:hAnsi="Arial" w:cs="Arial"/>
          <w:color w:val="000000"/>
          <w:sz w:val="24"/>
          <w:szCs w:val="24"/>
        </w:rPr>
        <w:t xml:space="preserve">Порядка </w:t>
      </w:r>
      <w:r w:rsidR="00B53C8C" w:rsidRPr="00B53C8C">
        <w:rPr>
          <w:rFonts w:ascii="Arial" w:hAnsi="Arial" w:cs="Arial"/>
          <w:color w:val="00000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proofErr w:type="spellStart"/>
      <w:r w:rsidR="00B53C8C" w:rsidRPr="00B53C8C">
        <w:rPr>
          <w:rFonts w:ascii="Arial" w:hAnsi="Arial" w:cs="Arial"/>
          <w:color w:val="000000"/>
          <w:sz w:val="24"/>
          <w:szCs w:val="24"/>
        </w:rPr>
        <w:t>Коноваловского</w:t>
      </w:r>
      <w:proofErr w:type="spellEnd"/>
      <w:r w:rsidR="00B53C8C" w:rsidRPr="00B53C8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источником финансового обеспечения, которых являются субсидии, предоставляемые из областного бюджета</w:t>
      </w:r>
      <w:r w:rsidRPr="00B53C8C">
        <w:rPr>
          <w:rFonts w:ascii="Arial" w:hAnsi="Arial" w:cs="Arial"/>
          <w:color w:val="000000"/>
          <w:sz w:val="24"/>
          <w:szCs w:val="24"/>
        </w:rPr>
        <w:t>»</w:t>
      </w:r>
    </w:p>
    <w:p w:rsidR="00B53C8C" w:rsidRDefault="00B53C8C" w:rsidP="00B53C8C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0DD1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распоряжение</w:t>
      </w:r>
      <w:r w:rsidRPr="00130DD1">
        <w:rPr>
          <w:rFonts w:ascii="Arial" w:hAnsi="Arial" w:cs="Arial"/>
        </w:rPr>
        <w:t xml:space="preserve"> в печатном средстве массовой информации</w:t>
      </w:r>
      <w:r>
        <w:rPr>
          <w:rFonts w:ascii="Arial" w:hAnsi="Arial" w:cs="Arial"/>
        </w:rPr>
        <w:t xml:space="preserve"> населения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</w:t>
      </w:r>
      <w:r w:rsidRPr="00130DD1">
        <w:rPr>
          <w:rFonts w:ascii="Arial" w:hAnsi="Arial" w:cs="Arial"/>
        </w:rPr>
        <w:t xml:space="preserve">и разместить на официальном </w:t>
      </w:r>
      <w:r>
        <w:rPr>
          <w:rFonts w:ascii="Arial" w:hAnsi="Arial" w:cs="Arial"/>
        </w:rPr>
        <w:t xml:space="preserve">сайте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130DD1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C46DCD" w:rsidRPr="00B53C8C" w:rsidRDefault="0002493E" w:rsidP="00C46DCD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53C8C">
        <w:rPr>
          <w:rFonts w:ascii="Arial" w:hAnsi="Arial" w:cs="Arial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A91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A438B" w:rsidRPr="00B53C8C" w:rsidRDefault="00C46DCD" w:rsidP="00B53C8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sectPr w:rsidR="00FA438B" w:rsidRPr="00B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147"/>
    <w:multiLevelType w:val="hybridMultilevel"/>
    <w:tmpl w:val="D5C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403A91"/>
    <w:rsid w:val="007D0707"/>
    <w:rsid w:val="00B53C8C"/>
    <w:rsid w:val="00C46DCD"/>
    <w:rsid w:val="00DA2C4A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7F3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C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2018-11-30T03:45:00Z</cp:lastPrinted>
  <dcterms:created xsi:type="dcterms:W3CDTF">2018-11-30T03:46:00Z</dcterms:created>
  <dcterms:modified xsi:type="dcterms:W3CDTF">2018-11-30T03:46:00Z</dcterms:modified>
</cp:coreProperties>
</file>